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93" w:rsidRPr="00B80C4A" w:rsidRDefault="00DD5093" w:rsidP="00DD5093">
      <w:pPr>
        <w:jc w:val="center"/>
        <w:rPr>
          <w:rFonts w:ascii="Times New Roman" w:eastAsia="Times New Roman" w:hAnsi="Times New Roman" w:cs="Times New Roman"/>
          <w:b/>
          <w:bCs/>
          <w:sz w:val="20"/>
          <w:lang w:val="en-US" w:eastAsia="ru-RU"/>
        </w:rPr>
      </w:pPr>
      <w:r w:rsidRPr="009825CA">
        <w:rPr>
          <w:rFonts w:ascii="Times New Roman" w:eastAsia="Times New Roman" w:hAnsi="Times New Roman" w:cs="Times New Roman"/>
          <w:b/>
          <w:bCs/>
          <w:caps/>
          <w:sz w:val="20"/>
          <w:lang w:eastAsia="ru-RU"/>
        </w:rPr>
        <w:t xml:space="preserve">Календарно </w:t>
      </w:r>
      <w:r w:rsidRPr="009825CA">
        <w:rPr>
          <w:rFonts w:ascii="Times New Roman" w:eastAsia="Times New Roman" w:hAnsi="Times New Roman" w:cs="Times New Roman"/>
          <w:b/>
          <w:bCs/>
          <w:sz w:val="20"/>
          <w:lang w:eastAsia="ru-RU"/>
        </w:rPr>
        <w:t>- ТЕМ</w:t>
      </w:r>
      <w:r w:rsidR="00B80C4A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АТИЧЕСКОЕ ПЛАНИРОВАНИЕ   </w:t>
      </w:r>
    </w:p>
    <w:tbl>
      <w:tblPr>
        <w:tblW w:w="1570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425"/>
        <w:gridCol w:w="425"/>
        <w:gridCol w:w="1134"/>
        <w:gridCol w:w="1985"/>
        <w:gridCol w:w="567"/>
        <w:gridCol w:w="992"/>
        <w:gridCol w:w="2977"/>
        <w:gridCol w:w="2976"/>
        <w:gridCol w:w="1418"/>
        <w:gridCol w:w="1222"/>
        <w:gridCol w:w="1122"/>
      </w:tblGrid>
      <w:tr w:rsidR="00DD5093" w:rsidRPr="009825CA" w:rsidTr="00472B1A">
        <w:trPr>
          <w:trHeight w:val="291"/>
        </w:trPr>
        <w:tc>
          <w:tcPr>
            <w:tcW w:w="8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825CA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п</w:t>
            </w:r>
            <w:proofErr w:type="gramEnd"/>
            <w:r w:rsidRPr="009825CA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Наименова</w:t>
            </w:r>
            <w:r w:rsidRPr="009825CA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softHyphen/>
            </w:r>
            <w:r w:rsidRPr="009825C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ние раздела программы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42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 урока</w:t>
            </w:r>
          </w:p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Коли</w:t>
            </w:r>
            <w:r w:rsidRPr="009825C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softHyphen/>
              <w:t>чество часов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3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Элементы содержания</w:t>
            </w:r>
          </w:p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2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Требования к уровню</w:t>
            </w:r>
          </w:p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19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Подготовки </w:t>
            </w:r>
            <w:proofErr w:type="gramStart"/>
            <w:r w:rsidRPr="009825C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обучающихся</w:t>
            </w:r>
            <w:proofErr w:type="gramEnd"/>
          </w:p>
          <w:p w:rsidR="00DD5093" w:rsidRPr="009825CA" w:rsidRDefault="00DD5093" w:rsidP="00B81EEC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(результаты)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Вид кон</w:t>
            </w:r>
            <w:r w:rsidRPr="009825C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softHyphen/>
            </w: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троля. Измери</w:t>
            </w: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тели</w:t>
            </w:r>
          </w:p>
        </w:tc>
        <w:tc>
          <w:tcPr>
            <w:tcW w:w="12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полни</w:t>
            </w: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тельноео</w:t>
            </w:r>
            <w:proofErr w:type="spellEnd"/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</w:t>
            </w: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жание</w:t>
            </w: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53" w:right="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eastAsia="ru-RU"/>
              </w:rPr>
              <w:t>Домаш</w:t>
            </w:r>
            <w:r w:rsidRPr="009825CA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eastAsia="ru-RU"/>
              </w:rPr>
              <w:softHyphen/>
            </w:r>
            <w:r w:rsidRPr="009825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нее задание</w:t>
            </w:r>
          </w:p>
          <w:p w:rsidR="00DD5093" w:rsidRPr="009825CA" w:rsidRDefault="00DD5093" w:rsidP="00B81EEC">
            <w:pPr>
              <w:spacing w:after="0" w:line="20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5093" w:rsidRPr="009825CA" w:rsidTr="00472B1A">
        <w:trPr>
          <w:trHeight w:val="7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mallCaps/>
                <w:sz w:val="20"/>
                <w:lang w:val="en-US"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9825C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факт</w:t>
            </w: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10" w:right="29" w:firstLine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43" w:right="19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42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firstLine="29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130" w:right="125" w:firstLine="7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331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28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96" w:right="91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38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9825CA" w:rsidRDefault="00DD5093" w:rsidP="00B81EEC">
            <w:pPr>
              <w:shd w:val="clear" w:color="auto" w:fill="FFFFFF"/>
              <w:spacing w:after="0" w:line="200" w:lineRule="atLeast"/>
              <w:ind w:left="53" w:right="43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DD5093" w:rsidRPr="009825CA" w:rsidTr="00472B1A">
        <w:trPr>
          <w:trHeight w:hRule="exact"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1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Вводное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14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занятие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62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Содержание и задачи курса. Инструктаж по ТБ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168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Беседа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72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Цели и задачи курса «Технология». Правила внут</w:t>
            </w: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softHyphen/>
              <w:t>реннего распорядка. Инст</w:t>
            </w: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softHyphen/>
              <w:t>руктаж по ТБ. Санитарно-гигиенические требования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eastAsia="ru-RU"/>
              </w:rPr>
              <w:t xml:space="preserve">Знать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санитарно</w:t>
            </w:r>
            <w:proofErr w:type="spellEnd"/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58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гигиенические требования при работе в школь</w:t>
            </w: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softHyphen/>
              <w:t>ных мастерских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Опрос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34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учащихся по ТБ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Повто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5" w:right="14" w:hanging="1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рить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общие правила по ТБ</w:t>
            </w:r>
          </w:p>
        </w:tc>
      </w:tr>
      <w:tr w:rsidR="00DD5093" w:rsidRPr="009825CA" w:rsidTr="00472B1A">
        <w:trPr>
          <w:trHeight w:hRule="exact" w:val="1034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14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62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72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58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right="34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5" w:right="14" w:hanging="1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</w:tr>
      <w:tr w:rsidR="00DD5093" w:rsidRPr="009825CA" w:rsidTr="00472B1A">
        <w:trPr>
          <w:trHeight w:hRule="exact" w:val="129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Растениеводство  (7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Основные виды и сорта ягодных и плодовых растений своего региона, их классификация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Ознакомить </w:t>
            </w:r>
            <w:r w:rsidRPr="004C210D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с 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видовым разнообразием растений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3нать основные виды и сорта ягодных и плодовых деревьев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Текущий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Описание сорта</w:t>
            </w:r>
          </w:p>
        </w:tc>
      </w:tr>
      <w:tr w:rsidR="00DD5093" w:rsidRPr="009825CA" w:rsidTr="00472B1A">
        <w:trPr>
          <w:trHeight w:hRule="exact" w:val="126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Значение и действие удобрений под многолетние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Получить понятие о содержании почвы, под многолетние культуры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Знать виды удобрений и сроки внесения. 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Значение рыхления почвы 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Знать и уметь удобрять многолетние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Текущий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Виды удобрений</w:t>
            </w:r>
          </w:p>
          <w:p w:rsidR="00DD5093" w:rsidRPr="004C210D" w:rsidRDefault="00DD5093" w:rsidP="00B81E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Правила ТБ  </w:t>
            </w:r>
          </w:p>
        </w:tc>
      </w:tr>
      <w:tr w:rsidR="00DD5093" w:rsidRPr="009825CA" w:rsidTr="00472B1A">
        <w:trPr>
          <w:trHeight w:hRule="exact" w:val="111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Технология выращивания ягодных кустарников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Жизненный цикл растений. Учет сортовых особенностей при выборе способа выращивания.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Знать правила выращивания ягодных кустарников, 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  <w:t xml:space="preserve">Уметь нарезать черенки. 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Текущий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DD5093" w:rsidRPr="009825CA" w:rsidTr="00472B1A">
        <w:trPr>
          <w:trHeight w:hRule="exact" w:val="157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Устройство, принцип действия, назначения и правила эксплуатации мотоблоков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Виды садовой техники. Принцип действия мотоблока.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Знать устройство, принцип действия, назначение мотоблоков. Уметь правильно эксплуатировать технику.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Текущий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Выучить правила эксплуатации.</w:t>
            </w:r>
          </w:p>
        </w:tc>
      </w:tr>
      <w:tr w:rsidR="00DD5093" w:rsidRPr="009825CA" w:rsidTr="00472B1A">
        <w:trPr>
          <w:trHeight w:hRule="exact" w:val="126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Отбор посадочного материала и посадки ягодных кустарников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Посадочный материал. Схема посадки.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Уметь отбирать посадочный материал и выполнять посадку ягодных кустарников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Текущий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Нарисовать схему посадки</w:t>
            </w:r>
          </w:p>
        </w:tc>
      </w:tr>
      <w:tr w:rsidR="00DD5093" w:rsidRPr="009825CA" w:rsidTr="00472B1A">
        <w:trPr>
          <w:trHeight w:hRule="exact" w:val="128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en-US"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8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en-US"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en-US"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en-US"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en-US"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en-US"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Правила безопасного труда при уходе за плодовыми деревьями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Инст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softHyphen/>
              <w:t>руктаж по ТБ. Санитарно-гигиенические требования.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Знать правила безопасного труда при уходе за плодовыми деревьями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Текущий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DD5093" w:rsidRPr="009825CA" w:rsidTr="00472B1A">
        <w:trPr>
          <w:trHeight w:hRule="exact" w:val="111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B27B5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Кулинария</w:t>
            </w:r>
            <w:proofErr w:type="gramStart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:ф</w:t>
            </w:r>
            <w:proofErr w:type="gramEnd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изиология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питания (2 ч)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B27B5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Микроорганизмы в жизни человека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B27B51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7B51" w:rsidRPr="004C210D" w:rsidRDefault="00B27B51" w:rsidP="00B27B51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B27B51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Понятие о микроорганизмах, их полезном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вредном воздействии на пищевые продукты.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7B51" w:rsidRPr="004C210D" w:rsidRDefault="00B27B51" w:rsidP="00B27B51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Знать:</w:t>
            </w:r>
          </w:p>
          <w:p w:rsidR="00B27B51" w:rsidRPr="004C210D" w:rsidRDefault="00B27B51" w:rsidP="00B27B51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 полезных и вредных микроорганизмах, их влиянии на жизнь человека;</w:t>
            </w:r>
          </w:p>
          <w:p w:rsidR="00DD5093" w:rsidRPr="004C210D" w:rsidRDefault="00B27B51" w:rsidP="00B27B51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</w:t>
            </w: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источниках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и путях заражении инфекционными заболеваниями.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B27B51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Текущий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</w:t>
            </w: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езентация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Подготовить сообщение</w:t>
            </w:r>
          </w:p>
        </w:tc>
      </w:tr>
      <w:tr w:rsidR="00DD5093" w:rsidRPr="009825CA" w:rsidTr="00472B1A">
        <w:trPr>
          <w:trHeight w:hRule="exact" w:val="114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9C651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Пищевые инфекции и отравления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9C651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7E14" w:rsidRPr="004C210D" w:rsidRDefault="00E57E14" w:rsidP="00E57E14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DD5093" w:rsidRPr="004C210D" w:rsidRDefault="00DD509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E57E14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Пищевые инфекции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отравления, причины и профилактика. Первая помощь при пищевых отравлениях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7E14" w:rsidRPr="004C210D" w:rsidRDefault="00E57E14" w:rsidP="00E57E14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Иметь представление: </w:t>
            </w:r>
          </w:p>
          <w:p w:rsidR="00E57E14" w:rsidRPr="004C210D" w:rsidRDefault="00E57E14" w:rsidP="00E57E14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о средствах профилактики инфекций и отравлений; </w:t>
            </w:r>
          </w:p>
          <w:p w:rsidR="00DD5093" w:rsidRPr="004C210D" w:rsidRDefault="00E57E14" w:rsidP="00E57E14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первой помощи при них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E57E14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Текущий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Презентация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5093" w:rsidRPr="004D601E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8D4602" w:rsidRPr="009825CA" w:rsidTr="00472B1A">
        <w:trPr>
          <w:trHeight w:hRule="exact" w:val="18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11</w:t>
            </w:r>
          </w:p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Кулинария: технология приготовления пищи</w:t>
            </w:r>
          </w:p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(7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Изделия из дрожжевого, песочного, бисквитного и слоеного теста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8D4602" w:rsidRPr="004C210D" w:rsidRDefault="008D4602" w:rsidP="00E57E14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Виды теста, рецептура и технология приготовления теста с различными разрыхлителями, влияние компонентов теста на качество изделия. 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Виды начинок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украшений для изделий из теста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Иметь представление: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 видах теста и разрыхлителей;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технологии 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приготовления теста и изделий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из него;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–о  видах начинок и украшений для изделий из теста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Текущий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</w:t>
            </w: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Виды начинок</w:t>
            </w:r>
          </w:p>
        </w:tc>
      </w:tr>
      <w:tr w:rsidR="008D4602" w:rsidRPr="009825CA" w:rsidTr="00472B1A">
        <w:trPr>
          <w:trHeight w:hRule="exact" w:val="171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13</w:t>
            </w:r>
          </w:p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Изделия из пресного теста. 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Технология приготовления пельменей и вареников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Рецептура теста для вареников и пельменей, способы его приготовления. Первичная обработка муки. Рецептура начинок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Знать: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состав теста и способ его приготовления;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правила первичной обработки муки; 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рецептуру начинок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Текущий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технологическую карту</w:t>
            </w:r>
          </w:p>
        </w:tc>
      </w:tr>
      <w:tr w:rsidR="008D4602" w:rsidRPr="009825CA" w:rsidTr="00472B1A">
        <w:trPr>
          <w:trHeight w:hRule="exact" w:val="182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15</w:t>
            </w:r>
          </w:p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Сладкие блюда и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десерты</w:t>
            </w:r>
            <w:proofErr w:type="gram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.С</w:t>
            </w:r>
            <w:proofErr w:type="gram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ахар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желирующие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вещества и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ароматизаторы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в кулинарии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Сахар и его роль в кулинарии и в питании человека. Роль десерта в праздничном обеде. Виды </w:t>
            </w: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желирующих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веществ и </w:t>
            </w: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ароматизаторов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. Рецептура сладких блюд (желе, мусс, суфле, самбук и т. д.)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Иметь представление: 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о </w:t>
            </w: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желирующих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веществах и </w:t>
            </w: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ароматизаторах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;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роли сахара в питании человека;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о видах сладких блюд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десертов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Опрос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Подобрать рецепт</w:t>
            </w:r>
          </w:p>
        </w:tc>
      </w:tr>
      <w:tr w:rsidR="008D4602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Способы украшения десертных блюд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Практическая работа.</w:t>
            </w:r>
          </w:p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8D4602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Способы украшения десертных блюд. Правила подачи десерта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 xml:space="preserve">к столу и поведения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за столом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и уметь выполнять украшения десертных блюд, соблюдать правила их подачи к столу и поведения за десертным столом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Контроль за</w:t>
            </w:r>
            <w:proofErr w:type="gramEnd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действиями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D4602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Правила поведения за столом</w:t>
            </w:r>
          </w:p>
        </w:tc>
      </w:tr>
      <w:tr w:rsidR="00036AD3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Заготовка продуктов (4 ч)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Заготовка продуктов. Домашнее консервирование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Рецептура и способы приготовления варенья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Знать: </w:t>
            </w:r>
          </w:p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особенности приготовления сладких заготовок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Опрос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Подобрать рецепт</w:t>
            </w:r>
          </w:p>
        </w:tc>
      </w:tr>
      <w:tr w:rsidR="00036AD3" w:rsidRPr="009825CA" w:rsidTr="00472B1A">
        <w:trPr>
          <w:trHeight w:hRule="exact" w:val="111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– гигиенические правила при консервировании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Способы определения готовности, условия и сроки 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Знать: </w:t>
            </w:r>
          </w:p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способы определения готовности;</w:t>
            </w:r>
          </w:p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условия и сроки хранения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Опрос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Чтение условных обозначений</w:t>
            </w:r>
          </w:p>
        </w:tc>
      </w:tr>
      <w:tr w:rsidR="00036AD3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Практическая работа. Технологическая карта. «Консервирование»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72B1A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Практическая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Работа с инструкционной картой.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Знать: </w:t>
            </w:r>
          </w:p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особенности приготовления заготовок;</w:t>
            </w:r>
          </w:p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–сроки хранения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Технологическая карта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5E35E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036AD3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Практическая работа. Технология карта. Квашение капусты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72B1A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Практическая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Работа с инструкционной картой.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Знать: </w:t>
            </w:r>
          </w:p>
          <w:p w:rsidR="00036AD3" w:rsidRPr="004C210D" w:rsidRDefault="00036AD3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особенности приготовления квашеной капусты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Технологическая карта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036AD3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36AD3" w:rsidRPr="004C210D" w:rsidRDefault="00036AD3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Рукоделие. Вязание крючком</w:t>
            </w:r>
            <w:r w:rsidR="009006D6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(</w:t>
            </w:r>
            <w:r w:rsidR="009006D6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 w:eastAsia="ru-RU"/>
              </w:rPr>
              <w:t>10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Вязание крючком</w:t>
            </w:r>
            <w:r w:rsidRPr="004C210D"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Условные обозначения. Основные виды петель.</w:t>
            </w:r>
          </w:p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036AD3" w:rsidRPr="004C210D" w:rsidRDefault="00036AD3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331D60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Краткие сведения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из истории старинного рукоделия. Условные обозначения, применяемые при вязании крючком.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Иметь представление: 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об истории рукоделия;</w:t>
            </w:r>
          </w:p>
          <w:p w:rsidR="00036AD3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 применении его в современной моде.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Опрос </w:t>
            </w:r>
          </w:p>
          <w:p w:rsidR="00036AD3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и проверка схем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6AD3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Выучить условные обозначения</w:t>
            </w:r>
          </w:p>
        </w:tc>
      </w:tr>
      <w:tr w:rsidR="00331D60" w:rsidRPr="009825CA" w:rsidTr="00472B1A">
        <w:trPr>
          <w:trHeight w:hRule="exact" w:val="145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23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Вязание полотна. Практическая работа. Вывязывание столбика без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накида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различными способами.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72B1A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Практическая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Изделия, связанные крючком,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в современной моде. Раппорт узора и его запись. Инструменты и материалы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Знать, что такое раппорт узора и как он записывается.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читать схемы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Опрос 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и проверка схем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Читать схемы</w:t>
            </w:r>
          </w:p>
        </w:tc>
      </w:tr>
      <w:tr w:rsidR="00331D60" w:rsidRPr="009825CA" w:rsidTr="00472B1A">
        <w:trPr>
          <w:trHeight w:hRule="exact" w:val="82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24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25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Техника набора петель крючком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Техника набора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петель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крючком </w:t>
            </w:r>
          </w:p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Уметь: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набирать петли крючком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Качество образца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Выполнить образец</w:t>
            </w:r>
          </w:p>
        </w:tc>
      </w:tr>
      <w:tr w:rsidR="00331D60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26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Способы провязывания петель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Способы провязывания петель. Схема образования петель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и уметь использовать различные способы провязывания петель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Качество образца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72B1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72B1A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Выполнить образец</w:t>
            </w:r>
          </w:p>
        </w:tc>
      </w:tr>
      <w:tr w:rsidR="00331D60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28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Вязание крючком образцов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72B1A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Практическая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Техника выполнения различных петель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узоров крючком. Особенности и способы вязания полотна крючком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Уметь: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читать схемы;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выполнять различные петли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Качество образца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Выполнить образец</w:t>
            </w:r>
          </w:p>
        </w:tc>
      </w:tr>
      <w:tr w:rsidR="00331D60" w:rsidRPr="009825CA" w:rsidTr="00472B1A">
        <w:trPr>
          <w:trHeight w:hRule="exact" w:val="97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30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Вязание плоского цветка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72B1A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Практическая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Вязание полотна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 xml:space="preserve">по кругу. Ажурное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вязание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Уметь вязать полотно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по разным схемам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Качество образца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схему</w:t>
            </w:r>
          </w:p>
        </w:tc>
      </w:tr>
      <w:tr w:rsidR="00331D60" w:rsidRPr="009825CA" w:rsidTr="00472B1A">
        <w:trPr>
          <w:trHeight w:hRule="exact" w:val="194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32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Элементы материаловедения (2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Технология производства и свойства искусственных волокон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Технология производства и свойства искусственных волокон и тканей из них. Использование тканей из </w:t>
            </w: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искусственный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волокон. Виды переплетений нитей в тканях и их влияние на свойства тканей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Иметь представление: </w:t>
            </w:r>
          </w:p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 технологии производства и свойствах искусственных волокон;</w:t>
            </w:r>
          </w:p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</w:t>
            </w: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областях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их применения.</w:t>
            </w:r>
          </w:p>
          <w:p w:rsidR="00331D60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виды переплетений и их влияние на свойства тканей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Опрос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</w:t>
            </w: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осмотр презентации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Заполнить таблицу</w:t>
            </w:r>
          </w:p>
        </w:tc>
      </w:tr>
      <w:tr w:rsidR="00331D60" w:rsidRPr="009825CA" w:rsidTr="00472B1A">
        <w:trPr>
          <w:trHeight w:hRule="exact" w:val="212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34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Элементы  машиноведения (4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Виды соединений деталей в узлах механизмов машин.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Виды соединений деталей в узлах механизмов машин. Двухниточный машинный стежок и принцип получения простой и зигзагообразной строчки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Иметь представление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о видах соединений в узлах механизмов и машин.</w:t>
            </w:r>
          </w:p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устройство качающегося челнока;</w:t>
            </w:r>
          </w:p>
          <w:p w:rsidR="00331D60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принцип получения двухниточного машинного стежка простой и зигзагообразной строчки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Опрос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схему</w:t>
            </w:r>
          </w:p>
        </w:tc>
      </w:tr>
      <w:tr w:rsidR="00331D60" w:rsidRPr="009825CA" w:rsidTr="00472B1A">
        <w:trPr>
          <w:trHeight w:hRule="exact" w:val="12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36</w:t>
            </w:r>
          </w:p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Правила регулировки 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br/>
              <w:t>и наладки швейной машины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2B1A" w:rsidRPr="00472B1A" w:rsidRDefault="00472B1A" w:rsidP="00472B1A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</w:pPr>
            <w:r w:rsidRPr="00472B1A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  <w:p w:rsidR="00331D60" w:rsidRPr="004C210D" w:rsidRDefault="00331D60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Правила регулировки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наладки швейной машины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регулировать швейную машину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Контроль за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действиями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Выучить термины</w:t>
            </w:r>
          </w:p>
        </w:tc>
      </w:tr>
      <w:tr w:rsidR="00331D60" w:rsidRPr="009825CA" w:rsidTr="00472B1A">
        <w:trPr>
          <w:trHeight w:hRule="exact" w:val="195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38</w:t>
            </w:r>
          </w:p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Конструирование и моделирование женской одежды</w:t>
            </w:r>
            <w:r w:rsidR="009006D6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(8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Виды женского легкого платья и спортивной одежды</w:t>
            </w:r>
          </w:p>
          <w:p w:rsidR="00331D60" w:rsidRPr="004C210D" w:rsidRDefault="00331D60" w:rsidP="00331D60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331D60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93BF5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93BF5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Зрительные иллюзии в одежде. Эскизная разработка модели изделия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Иметь представление </w:t>
            </w:r>
          </w:p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о видах женского легкого платья и спортивной одежды, силуэте, стиле, отделках, зрительных иллюзиях.</w:t>
            </w:r>
          </w:p>
          <w:p w:rsidR="00331D60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делать эскизы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Опрос, эскиз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</w:t>
            </w: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осмотр презентации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31D60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Выполнить эскиз</w:t>
            </w:r>
          </w:p>
        </w:tc>
      </w:tr>
      <w:tr w:rsidR="00B427BF" w:rsidRPr="009825CA" w:rsidTr="00472B1A">
        <w:trPr>
          <w:trHeight w:hRule="exact" w:val="158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40</w:t>
            </w:r>
          </w:p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Правила снятия мерок для плечевого изделия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Правила снятия мерок для плечевого изделия. Последовательность построения основы чертежа плечевого изделия с цельнокроеным рукавом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 и уметь применять правила снятия мерок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 xml:space="preserve">и последовательность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построения основы чертежа плечевого изделия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Контроль за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действиями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Выучить последовательность</w:t>
            </w:r>
          </w:p>
        </w:tc>
      </w:tr>
      <w:tr w:rsidR="00B427BF" w:rsidRPr="009825CA" w:rsidTr="00472B1A">
        <w:trPr>
          <w:trHeight w:hRule="exact" w:val="1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42</w:t>
            </w:r>
          </w:p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Особенности моделирования плечевых изделий</w:t>
            </w:r>
          </w:p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81EEC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Особенности моделирования плечевых изделий. Применение цветовых контрастов в отделке швейных изделий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особенности моделирования плечевых изделий.</w:t>
            </w:r>
          </w:p>
          <w:p w:rsidR="00B427BF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их применять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Контроль за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действиями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Выполнить эскиз</w:t>
            </w:r>
          </w:p>
        </w:tc>
      </w:tr>
      <w:tr w:rsidR="00B427BF" w:rsidRPr="009825CA" w:rsidTr="00472B1A">
        <w:trPr>
          <w:trHeight w:hRule="exact" w:val="107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44</w:t>
            </w:r>
          </w:p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Правила подготовки выкройки к раскрою</w:t>
            </w:r>
          </w:p>
          <w:p w:rsidR="00B427BF" w:rsidRPr="004C210D" w:rsidRDefault="00B427BF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Практикум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81EEC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Правила подготовки выкройки к раскрою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81EEC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и уметь применять правила построения и подготовки выкройки к раскрою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Контроль качества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7BF" w:rsidRPr="004C210D" w:rsidRDefault="004D601E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Выучить правила</w:t>
            </w:r>
          </w:p>
        </w:tc>
      </w:tr>
      <w:tr w:rsidR="003E6161" w:rsidRPr="009825CA" w:rsidTr="00472B1A">
        <w:trPr>
          <w:trHeight w:hRule="exact" w:val="129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Черчение и графика </w:t>
            </w:r>
            <w:r w:rsidR="009006D6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(3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Понятие стандарта. Чертежные шрифты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Применение стандартов в черчении. Чертежные шрифты</w:t>
            </w:r>
            <w:proofErr w:type="gramStart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.</w:t>
            </w:r>
            <w:proofErr w:type="gramEnd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</w:t>
            </w:r>
            <w:proofErr w:type="gramEnd"/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ыполнение чертежного шрифта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 правила оформления чертежей. </w:t>
            </w:r>
          </w:p>
          <w:p w:rsidR="003E6161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Уметь выполнять </w:t>
            </w: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чертежные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шрифта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Выполнить надпись</w:t>
            </w:r>
          </w:p>
        </w:tc>
      </w:tr>
      <w:tr w:rsidR="003E6161" w:rsidRPr="009825CA" w:rsidTr="00472B1A">
        <w:trPr>
          <w:trHeight w:hRule="exact" w:val="112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47</w:t>
            </w:r>
          </w:p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Технический рисунок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Выполнение техниче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ских рисунков деталей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выполнять технический рисунок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Выпполнить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рисунок</w:t>
            </w:r>
          </w:p>
        </w:tc>
      </w:tr>
      <w:tr w:rsidR="003E6161" w:rsidRPr="009825CA" w:rsidTr="00472B1A">
        <w:trPr>
          <w:trHeight w:hRule="exact" w:val="115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Расположение видов на чертеже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Вид спереди, сверху, слева. Местные виды.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различать виды, располагать их на чертеже в соответствии с правилами проецирования.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Периодический контроль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Построить вид</w:t>
            </w:r>
          </w:p>
        </w:tc>
      </w:tr>
      <w:tr w:rsidR="003E6161" w:rsidRPr="009825CA" w:rsidTr="00472B1A">
        <w:trPr>
          <w:trHeight w:hRule="exact" w:val="21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49</w:t>
            </w:r>
          </w:p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Технология ведения дома</w:t>
            </w:r>
            <w:r w:rsidR="004C210D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(4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Правила их эксплуатации основных элементов систем.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Характеристика основных элементов систем </w:t>
            </w: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энерго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 и теплоснабжения, водопровода и канализации. Правила их эксплуатации. Микроклимат в доме и приборы по его улучшению. Освещение в интерьере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Иметь представление: 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об основных элементах систем обеспечения;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 о правилах их эксплуатации;</w:t>
            </w:r>
          </w:p>
          <w:p w:rsidR="003E6161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оптимальном </w:t>
            </w: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микроклимате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 и приборах по его поддержанию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Опрос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</w:t>
            </w: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осмотр презентации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3E6161" w:rsidRPr="009825CA" w:rsidTr="00472B1A">
        <w:trPr>
          <w:trHeight w:hRule="exact" w:val="141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51</w:t>
            </w:r>
          </w:p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3E6161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Способы оформления интерьера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Требования к интерьеру прихожей и детской комнаты. Способы оформления интерьера. Использование декоративных изделий и комнатных растений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требования, предъявляемые к прихожей и детской комнате, способы их оформления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Проверка эскиза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Эскиз выполнить </w:t>
            </w:r>
          </w:p>
        </w:tc>
      </w:tr>
      <w:tr w:rsidR="003E6161" w:rsidRPr="009825CA" w:rsidTr="00472B1A">
        <w:trPr>
          <w:trHeight w:hRule="exact" w:val="117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E6161" w:rsidRPr="004C210D" w:rsidRDefault="003E6161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Правила этикета</w:t>
            </w:r>
            <w:r w:rsidR="004C210D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(4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E708EC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Этикет о подарке. Подарок, каким он должен быть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Комбинированный.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93BF5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Требования к подарку. Использование декоративных изделий с вышивкой  в подарке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93BF5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требования, предъявляемые к подарку и его способы  оформления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Опрос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</w:t>
            </w: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осмотр презентации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6161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Сообщение подготовить</w:t>
            </w:r>
          </w:p>
        </w:tc>
      </w:tr>
      <w:tr w:rsidR="00E708EC" w:rsidRPr="009825CA" w:rsidTr="00472B1A">
        <w:trPr>
          <w:trHeight w:hRule="exact" w:val="120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54</w:t>
            </w:r>
          </w:p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Подарок, выполненный своими руками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Практикум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Техника выполнения вышивки лентами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 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технологию вышивки лентами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Контроль выполнения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Продумать оформление</w:t>
            </w:r>
          </w:p>
        </w:tc>
      </w:tr>
      <w:tr w:rsidR="00E708EC" w:rsidRPr="009825CA" w:rsidTr="00472B1A">
        <w:trPr>
          <w:trHeight w:hRule="exact" w:val="12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4C210D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Оформление подарка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Практикум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Особенности выполнения лепестков различных цветов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вышивать лепестки в различных ракурсах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Контроль выполнения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Оформит открытку</w:t>
            </w:r>
          </w:p>
        </w:tc>
      </w:tr>
      <w:tr w:rsidR="00E708EC" w:rsidRPr="009825CA" w:rsidTr="00472B1A">
        <w:trPr>
          <w:trHeight w:hRule="exact" w:val="195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Творческий  проект</w:t>
            </w:r>
            <w:r w:rsidR="004C210D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(6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E708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Выбор темы</w:t>
            </w:r>
            <w:r w:rsidR="004C210D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.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 </w:t>
            </w:r>
          </w:p>
          <w:p w:rsidR="00E708EC" w:rsidRPr="004C210D" w:rsidRDefault="00E708EC" w:rsidP="00E708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  <w:p w:rsidR="00E708EC" w:rsidRPr="004C210D" w:rsidRDefault="00E708EC" w:rsidP="00B427BF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Подбор материалов для творческого проекта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Комбинированный.</w:t>
            </w:r>
          </w:p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Конструирование.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Практикум.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Тематика творческих проектов и этапы их выполнения. Организационно-подготовительный этап (выбор темы проекта и его обсуждение, обоснование выбора, разработка эскиза изделия.)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Уметь: </w:t>
            </w:r>
          </w:p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– выбирать посильную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необходимую работу;</w:t>
            </w:r>
          </w:p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аргументировано защищать свой выбор;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– делать эскизы и подбирать материалы для выполнения изделия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Контроль выполнения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индивидуальная.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5E35E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Сделать расчет</w:t>
            </w:r>
          </w:p>
        </w:tc>
      </w:tr>
      <w:tr w:rsidR="00E708EC" w:rsidRPr="009825CA" w:rsidTr="00472B1A">
        <w:trPr>
          <w:trHeight w:hRule="exact" w:val="195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58</w:t>
            </w:r>
          </w:p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E708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Этапы выполнения творческого проекта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Комбинированный.</w:t>
            </w:r>
          </w:p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Конструирование.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Практикум.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Технологический этап выполнения творческого проекта (конструирование.</w:t>
            </w:r>
            <w:proofErr w:type="gram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</w:t>
            </w:r>
            <w:proofErr w:type="gram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Моделирование, изготовление изделия)</w:t>
            </w:r>
            <w:proofErr w:type="gramEnd"/>
          </w:p>
          <w:p w:rsidR="00E708EC" w:rsidRPr="004C210D" w:rsidRDefault="00E708EC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Уметь 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конструировать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моделировать, выполнять намеченные работы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Контроль выполнения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индивидуальная.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708EC" w:rsidRPr="009825CA" w:rsidTr="00472B1A">
        <w:trPr>
          <w:trHeight w:hRule="exact" w:val="195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60</w:t>
            </w:r>
          </w:p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E708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Этапы выполнения творческого проекта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E708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Комбинированный.</w:t>
            </w:r>
          </w:p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Конструирование.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Практикум.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8D4602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Конструирование базовой модели. Моделирование. Изготовление изделия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Уметь </w:t>
            </w:r>
          </w:p>
          <w:p w:rsidR="00E708EC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конструировать 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br/>
              <w:t>и моделировать, выполнять намеченные работы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Контроль выполнения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8EC" w:rsidRPr="004C210D" w:rsidRDefault="004C210D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Подготовиться к защите</w:t>
            </w:r>
          </w:p>
        </w:tc>
      </w:tr>
      <w:tr w:rsidR="00B93BF5" w:rsidRPr="009825CA" w:rsidTr="00472B1A">
        <w:trPr>
          <w:trHeight w:hRule="exact" w:val="16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Защита тво</w:t>
            </w:r>
            <w:r w:rsidR="004C210D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рческого проекта</w:t>
            </w:r>
          </w:p>
          <w:p w:rsidR="00B93BF5" w:rsidRPr="004C210D" w:rsidRDefault="00B93BF5" w:rsidP="00E708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8D4602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Заключительный этап (оценка проделанной работы и защита проекта) </w:t>
            </w:r>
          </w:p>
          <w:p w:rsidR="00B93BF5" w:rsidRPr="004C210D" w:rsidRDefault="00B93BF5" w:rsidP="00B93BF5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Критерии оценки работ и выполнение рекламного проспекта изделия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036AD3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оценивать выполненную работу и защищать ее.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Защита проекта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93BF5" w:rsidRPr="004C210D" w:rsidRDefault="00B93BF5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B81EEC" w:rsidRPr="00666A0A" w:rsidTr="00472B1A">
        <w:trPr>
          <w:trHeight w:hRule="exact" w:val="16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63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  <w:t>Растениеводство (5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Агротехника куль-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тур. Понятие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 сорте, сроках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уборки и посадки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ниро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Формирование представлений об агротехнике культур, понятии сорта и целесообразности со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блюдения сроков посадки и уборки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понятие сорта, агротехники культур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и способы их выращивания. 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опреде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лять сроки по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садки растений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Ответы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вопро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сы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, тес-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тирова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softHyphen/>
              <w:t>ние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Групповая, индивидуальная.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Обсу</w:t>
            </w:r>
            <w:proofErr w:type="spellEnd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дить</w:t>
            </w:r>
            <w:proofErr w:type="spellEnd"/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gramStart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 роди</w:t>
            </w:r>
            <w:proofErr w:type="gramEnd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телями</w:t>
            </w:r>
            <w:proofErr w:type="spellEnd"/>
          </w:p>
        </w:tc>
      </w:tr>
      <w:tr w:rsidR="00B81EEC" w:rsidRPr="00666A0A" w:rsidTr="00472B1A">
        <w:trPr>
          <w:trHeight w:hRule="exact" w:val="16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Технология рассадного способа выращивания растений, его назначение в регионе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ниро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Рассадный способ, подготовка почвы к посеву.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Знать: правила ТБ, полный технологический цикл получения наиболее распространенных растениеводческой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Ответы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вопро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сы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, тес-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тирова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softHyphen/>
              <w:t>ние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B81EEC" w:rsidRPr="00666A0A" w:rsidTr="00472B1A">
        <w:trPr>
          <w:trHeight w:hRule="exact" w:val="16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65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Выбор культур для выращивания рассадным способом, подготовка и посев семян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ниро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Районированные сорта, предпосевная обработка семян, обеззараживание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Уметь: проводить фенологические наблюдения и осуществлять их анализ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Ответы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вопро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сы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, тес-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тирова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softHyphen/>
              <w:t>ние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Рекомендации по выращиванию</w:t>
            </w:r>
          </w:p>
        </w:tc>
      </w:tr>
      <w:tr w:rsidR="00B81EEC" w:rsidRPr="00666A0A" w:rsidTr="00472B1A">
        <w:trPr>
          <w:trHeight w:hRule="exact" w:val="16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Защита растений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неблагоприят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ных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факторов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ниро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Неблагоприятные факторы региона: экологические, климатические, биологи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ческие. Наличие на расте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ниях вредителей и спосо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бы борьбы с ними. Прави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ла безопасной работы при опрыскивании растений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Знать неблагоприятные факторы региона, способы борьбы с вредителями растений. 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опры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скивать куль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турные расте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ния для защиты их от вредите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лей и болезней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Опреде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лить на-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личие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вредите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softHyphen/>
              <w:t>лей рас</w:t>
            </w: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softHyphen/>
              <w:t>тений в школе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0E56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Опре</w:t>
            </w:r>
            <w:proofErr w:type="spellEnd"/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делить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наличие вреди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softHyphen/>
              <w:t>телей ком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softHyphen/>
              <w:t>натных расте</w:t>
            </w: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softHyphen/>
              <w:t>ний</w:t>
            </w:r>
          </w:p>
        </w:tc>
      </w:tr>
      <w:tr w:rsidR="00B81EEC" w:rsidRPr="00666A0A" w:rsidTr="00472B1A">
        <w:trPr>
          <w:trHeight w:hRule="exact" w:val="16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68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  <w:t>Животноводство (2 ч.)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Выращивание поросят - отъемышей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Комби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ниро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5A4223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  Технологический цикл </w:t>
            </w:r>
            <w:r w:rsidR="00953EAC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получения животноводческой продукции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 структуру технологического цикла получения животноводческой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Ответы на вопросы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Групповая, индивидуальная.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Составить памятку</w:t>
            </w:r>
          </w:p>
        </w:tc>
      </w:tr>
      <w:tr w:rsidR="00B81EEC" w:rsidRPr="00C047BE" w:rsidTr="00472B1A">
        <w:trPr>
          <w:trHeight w:hRule="exact" w:val="16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A725FA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Анализ </w:t>
            </w: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формиро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вания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 культуры труда. </w:t>
            </w:r>
            <w:r w:rsidR="00A725FA"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Итоговый урок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A725FA" w:rsidP="00B81EEC">
            <w:pPr>
              <w:shd w:val="clear" w:color="auto" w:fill="FFFFFF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C210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Кон-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proofErr w:type="spellStart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троль</w:t>
            </w:r>
            <w:proofErr w:type="spellEnd"/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 xml:space="preserve"> и кор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рекция знаний, умений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ind w:left="-60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Тестирование и обсуждение формирования культу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ры труда, выводы и планы трудовой деятельности на будущее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A725FA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Знать о культу</w:t>
            </w:r>
            <w:r w:rsidR="00B81EEC"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ре труда на уро</w:t>
            </w:r>
            <w:r w:rsidR="00B81EEC"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 xml:space="preserve">ках технологии. 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t>Уметь состав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лять план тру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довой деятель</w:t>
            </w:r>
            <w:r w:rsidRPr="004C210D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Тестиро</w:t>
            </w:r>
            <w:proofErr w:type="spellEnd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-</w:t>
            </w:r>
          </w:p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proofErr w:type="spellStart"/>
            <w:r w:rsidRPr="004C210D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вание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0E56EC" w:rsidP="000E56EC">
            <w:pPr>
              <w:shd w:val="clear" w:color="auto" w:fill="FFFFFF"/>
              <w:spacing w:after="0" w:line="20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0E56EC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 xml:space="preserve">индивидуальная. </w:t>
            </w:r>
            <w:bookmarkStart w:id="0" w:name="_GoBack"/>
            <w:bookmarkEnd w:id="0"/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EEC" w:rsidRPr="004C210D" w:rsidRDefault="00B81EEC" w:rsidP="00B81EEC">
            <w:pPr>
              <w:shd w:val="clear" w:color="auto" w:fill="FFFFFF"/>
              <w:spacing w:after="0" w:line="200" w:lineRule="atLeast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DE61C5" w:rsidRDefault="00DE61C5"/>
    <w:sectPr w:rsidR="00DE61C5" w:rsidSect="00DD50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98"/>
    <w:rsid w:val="00036AD3"/>
    <w:rsid w:val="000E56EC"/>
    <w:rsid w:val="00331D60"/>
    <w:rsid w:val="003E6161"/>
    <w:rsid w:val="00472B1A"/>
    <w:rsid w:val="004C210D"/>
    <w:rsid w:val="004D601E"/>
    <w:rsid w:val="00556697"/>
    <w:rsid w:val="005A4223"/>
    <w:rsid w:val="005B6AED"/>
    <w:rsid w:val="005E35ED"/>
    <w:rsid w:val="008D4602"/>
    <w:rsid w:val="009006D6"/>
    <w:rsid w:val="00953EAC"/>
    <w:rsid w:val="009C6513"/>
    <w:rsid w:val="009C6A98"/>
    <w:rsid w:val="00A725FA"/>
    <w:rsid w:val="00B27B51"/>
    <w:rsid w:val="00B427BF"/>
    <w:rsid w:val="00B80C4A"/>
    <w:rsid w:val="00B81EEC"/>
    <w:rsid w:val="00B93BF5"/>
    <w:rsid w:val="00DD5093"/>
    <w:rsid w:val="00DE61C5"/>
    <w:rsid w:val="00E57E14"/>
    <w:rsid w:val="00E7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2427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2014-10-05T19:23:00Z</cp:lastPrinted>
  <dcterms:created xsi:type="dcterms:W3CDTF">2014-10-05T13:51:00Z</dcterms:created>
  <dcterms:modified xsi:type="dcterms:W3CDTF">2014-10-24T19:59:00Z</dcterms:modified>
</cp:coreProperties>
</file>